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E87C" w14:textId="45AB0373" w:rsidR="00D6364F" w:rsidRDefault="00012F5E" w:rsidP="00012F5E">
      <w:pPr>
        <w:jc w:val="center"/>
        <w:rPr>
          <w:rFonts w:ascii="Amasis MT Pro" w:hAnsi="Amasis MT Pro"/>
          <w:b/>
          <w:bCs/>
          <w:sz w:val="34"/>
          <w:szCs w:val="34"/>
          <w:rtl/>
          <w:lang w:val="en-US"/>
        </w:rPr>
      </w:pPr>
      <w:r w:rsidRPr="00012F5E">
        <w:rPr>
          <w:rFonts w:ascii="Amasis MT Pro" w:hAnsi="Amasis MT Pro"/>
          <w:b/>
          <w:bCs/>
          <w:sz w:val="34"/>
          <w:szCs w:val="34"/>
          <w:lang w:val="en-US"/>
        </w:rPr>
        <w:t>Great Cities of the West</w:t>
      </w:r>
    </w:p>
    <w:p w14:paraId="4CB02E6A" w14:textId="1191AB0D" w:rsidR="00012F5E" w:rsidRDefault="00012F5E" w:rsidP="00012F5E">
      <w:pPr>
        <w:jc w:val="center"/>
        <w:rPr>
          <w:rFonts w:ascii="Amasis MT Pro" w:hAnsi="Amasis MT Pro"/>
          <w:b/>
          <w:bCs/>
          <w:sz w:val="34"/>
          <w:szCs w:val="34"/>
          <w:rtl/>
        </w:rPr>
      </w:pPr>
      <w:r w:rsidRPr="00012F5E">
        <w:rPr>
          <w:rFonts w:ascii="Amasis MT Pro" w:hAnsi="Amasis MT Pro"/>
          <w:b/>
          <w:bCs/>
          <w:sz w:val="34"/>
          <w:szCs w:val="34"/>
          <w:rtl/>
        </w:rPr>
        <w:t>عظم</w:t>
      </w:r>
      <w:r>
        <w:rPr>
          <w:rFonts w:ascii="Amasis MT Pro" w:hAnsi="Amasis MT Pro" w:hint="cs"/>
          <w:b/>
          <w:bCs/>
          <w:sz w:val="34"/>
          <w:szCs w:val="34"/>
          <w:rtl/>
        </w:rPr>
        <w:t>ت</w:t>
      </w:r>
      <w:r w:rsidRPr="00012F5E">
        <w:rPr>
          <w:rFonts w:ascii="Amasis MT Pro" w:hAnsi="Amasis MT Pro"/>
          <w:b/>
          <w:bCs/>
          <w:sz w:val="34"/>
          <w:szCs w:val="34"/>
          <w:rtl/>
        </w:rPr>
        <w:t xml:space="preserve"> مدن الغرب</w:t>
      </w:r>
    </w:p>
    <w:p w14:paraId="1C5BBCBC" w14:textId="70A11CF5" w:rsidR="00012F5E" w:rsidRDefault="00012F5E" w:rsidP="00012F5E">
      <w:pPr>
        <w:jc w:val="center"/>
        <w:rPr>
          <w:rFonts w:ascii="Amasis MT Pro" w:hAnsi="Amasis MT Pro"/>
          <w:b/>
          <w:bCs/>
          <w:sz w:val="34"/>
          <w:szCs w:val="34"/>
          <w:lang w:val="en-US"/>
        </w:rPr>
      </w:pPr>
      <w:r w:rsidRPr="00012F5E">
        <w:rPr>
          <w:rFonts w:ascii="Amasis MT Pro" w:hAnsi="Amasis MT Pro"/>
          <w:b/>
          <w:bCs/>
          <w:sz w:val="34"/>
          <w:szCs w:val="34"/>
          <w:lang w:val="en-US"/>
        </w:rPr>
        <w:t>2606063</w:t>
      </w:r>
      <w:r w:rsidRPr="00012F5E">
        <w:rPr>
          <w:rFonts w:ascii="Amasis MT Pro" w:hAnsi="Amasis MT Pro" w:hint="cs"/>
          <w:b/>
          <w:bCs/>
          <w:sz w:val="34"/>
          <w:szCs w:val="34"/>
          <w:rtl/>
        </w:rPr>
        <w:t xml:space="preserve"> </w:t>
      </w:r>
      <w:r>
        <w:rPr>
          <w:rFonts w:ascii="Amasis MT Pro" w:hAnsi="Amasis MT Pro" w:hint="cs"/>
          <w:b/>
          <w:bCs/>
          <w:sz w:val="34"/>
          <w:szCs w:val="34"/>
          <w:rtl/>
        </w:rPr>
        <w:t>كود:</w:t>
      </w:r>
    </w:p>
    <w:p w14:paraId="60DF54BF" w14:textId="7E94399B" w:rsidR="00012F5E" w:rsidRDefault="00B21355" w:rsidP="00012F5E">
      <w:pPr>
        <w:shd w:val="clear" w:color="auto" w:fill="FFFFFF"/>
        <w:spacing w:line="254" w:lineRule="auto"/>
        <w:jc w:val="right"/>
        <w:rPr>
          <w:rFonts w:ascii="Calibri" w:eastAsia="Calibri" w:hAnsi="Calibri" w:cs="Arial"/>
          <w:rtl/>
        </w:rPr>
      </w:pPr>
      <w:hyperlink r:id="rId6" w:history="1">
        <w:r w:rsidR="00012F5E" w:rsidRPr="00012F5E">
          <w:rPr>
            <w:rFonts w:ascii="Roboto" w:eastAsia="Calibri" w:hAnsi="Roboto" w:cs="Arial"/>
            <w:color w:val="0563C1" w:themeColor="hyperlink"/>
            <w:sz w:val="21"/>
            <w:szCs w:val="21"/>
            <w:u w:val="single"/>
            <w:shd w:val="clear" w:color="auto" w:fill="F8F4F1"/>
            <w:lang w:val="en-US"/>
          </w:rPr>
          <w:t>https://www.europamundo.com/eng/tour_menu.aspx?em_search=y&amp;rutaid=2579&amp;temp=2026</w:t>
        </w:r>
      </w:hyperlink>
    </w:p>
    <w:p w14:paraId="1772FBE0" w14:textId="77777777" w:rsidR="00012F5E" w:rsidRPr="00012F5E" w:rsidRDefault="00012F5E" w:rsidP="009E7749">
      <w:pPr>
        <w:shd w:val="clear" w:color="auto" w:fill="FFFFFF"/>
        <w:bidi/>
        <w:spacing w:line="254" w:lineRule="auto"/>
        <w:jc w:val="both"/>
        <w:rPr>
          <w:rFonts w:ascii="Roboto" w:eastAsia="Calibri" w:hAnsi="Roboto" w:cs="Arial"/>
          <w:color w:val="0000FF"/>
          <w:sz w:val="21"/>
          <w:szCs w:val="21"/>
          <w:u w:val="single"/>
          <w:shd w:val="clear" w:color="auto" w:fill="F8F4F1"/>
          <w:lang w:val="en-US"/>
        </w:rPr>
      </w:pPr>
    </w:p>
    <w:p w14:paraId="62A249BE" w14:textId="21426163" w:rsidR="00012F5E" w:rsidRPr="009E7749" w:rsidRDefault="00012F5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01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لاس فيغاس</w:t>
      </w:r>
      <w:r w:rsidRPr="009E7749">
        <w:rPr>
          <w:rFonts w:asciiTheme="minorHAnsi" w:hAnsiTheme="minorHAnsi" w:cstheme="minorHAnsi"/>
          <w:b/>
          <w:bCs/>
          <w:color w:val="002060"/>
          <w:sz w:val="22"/>
          <w:szCs w:val="22"/>
        </w:rPr>
        <w:t xml:space="preserve"> </w:t>
      </w:r>
      <w:r w:rsidRPr="009E7749">
        <w:rPr>
          <w:rFonts w:asciiTheme="minorHAnsi" w:hAnsiTheme="minorHAnsi" w:cstheme="minorHAnsi"/>
          <w:b/>
          <w:bCs/>
          <w:color w:val="002060"/>
          <w:sz w:val="22"/>
          <w:szCs w:val="22"/>
          <w:rtl/>
        </w:rPr>
        <w:t>(الإثنين)</w:t>
      </w:r>
    </w:p>
    <w:p w14:paraId="471A7251" w14:textId="4DA83E9E" w:rsidR="00012F5E" w:rsidRPr="009E7749" w:rsidRDefault="00012F5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ترحيب. النقل إلى الفندق ووقت حر. سوف تتلقى معلومات عن بداية جولتك في فترة ما بعد الظهر، أو من خلال لوحات المعلومات الموجودة في مكتب استقبال الفندق. في فترة ما بعد الظهر، نقوم بجولة تشمل زيارة وسط المدينة و"الستريب</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الشهير، وهو الشارع الذي يضم الفنادق والكازينوهات والعروض التي حوّلت هذه المدينة إلى مدينة ملاهٍ حقيقية للبالغين. في الليل، نُقدم جولة اختيارية لمشاهدة أضواء لاس فيغاس</w:t>
      </w:r>
      <w:r w:rsidRPr="009E7749">
        <w:rPr>
          <w:rFonts w:asciiTheme="minorHAnsi" w:hAnsiTheme="minorHAnsi" w:cstheme="minorHAnsi"/>
          <w:sz w:val="22"/>
          <w:szCs w:val="22"/>
        </w:rPr>
        <w:t>.</w:t>
      </w:r>
    </w:p>
    <w:p w14:paraId="54DADD60" w14:textId="3A86DB19" w:rsidR="00012F5E" w:rsidRPr="009E7749" w:rsidRDefault="00012F5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02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لاس فيغاس - جراند كانيون – فلاجستاف(الثلاثاء)</w:t>
      </w:r>
    </w:p>
    <w:p w14:paraId="0EFFE064" w14:textId="24697D35" w:rsidR="00012F5E" w:rsidRPr="009E7749" w:rsidRDefault="00012F5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غادرنا مبكراً إلى أريزونا، توقف في سيليجمان، الواقعة على طريق 66 التاريخي، قبل المتابعة إلى أخدود كولورادو</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أحد أعظم العجائب الطبيعية في العالم ورمز للغرب الأمريكي. الوصول في منتصف الصباح، الدخول مشمول إلى المنتزه. مع مرشدنا وعلى متن حافلتنا، سنزور نقطة مشاهدة برايت آنجل، ثم ماذر بوينت، وهي نقاط مشاهدة مذهلة ترتفع أكثر من 2000 متر فوق النهر. اختيارياً، يمكن للمسافرين القيام برحلة بالطائرة. في نهاية فترة ما بعد الظهر، الانتقال إلى الفندق</w:t>
      </w:r>
      <w:r w:rsidRPr="009E7749">
        <w:rPr>
          <w:rFonts w:asciiTheme="minorHAnsi" w:hAnsiTheme="minorHAnsi" w:cstheme="minorHAnsi"/>
          <w:sz w:val="22"/>
          <w:szCs w:val="22"/>
        </w:rPr>
        <w:t>.</w:t>
      </w:r>
    </w:p>
    <w:p w14:paraId="6083A13E" w14:textId="4FD0BF58" w:rsidR="00012F5E" w:rsidRPr="009E7749" w:rsidRDefault="00012F5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03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فلاجستاف - لاس فيغاس(الأربعاء)</w:t>
      </w:r>
    </w:p>
    <w:p w14:paraId="74E00C9D" w14:textId="3D72CCBA" w:rsidR="00012F5E" w:rsidRPr="009E7749" w:rsidRDefault="00012F5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بعد الإفطار نغادر إلى نيفادا، مروريًا بسد هوفر في طريقنا، سنشاهده من الحافلة (بدون توقف)، ونتوقف للغداء. ثم نواصل إلى لاس فيغاس. في فترة ما بعد الظهر، نشمل النقل إلى أحد أشهر مراكز التسوّق</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في المدينة. ليلة حرة لحضور أحد العروض: حفلات موسيقية، مسارح أو سيرك دو سوليه الرائع</w:t>
      </w:r>
      <w:r w:rsidRPr="009E7749">
        <w:rPr>
          <w:rFonts w:asciiTheme="minorHAnsi" w:hAnsiTheme="minorHAnsi" w:cstheme="minorHAnsi"/>
          <w:sz w:val="22"/>
          <w:szCs w:val="22"/>
        </w:rPr>
        <w:t>.</w:t>
      </w:r>
    </w:p>
    <w:p w14:paraId="5393F1D7" w14:textId="15DB4B39" w:rsidR="00012F5E" w:rsidRPr="009E7749" w:rsidRDefault="00012F5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04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لاس فيغاس - وادي الموت – بيكرسفيلد(الخميس)</w:t>
      </w:r>
    </w:p>
    <w:p w14:paraId="6DB19C2B" w14:textId="7824CC6A" w:rsidR="00012F5E" w:rsidRPr="009E7749" w:rsidRDefault="00012F5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بعد الإفطار، تبدأ مرحلة مختلفة من الرحلة في وقت مبكر. اليوم سنعبر من خلال "كاليكو غوست</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 وهي بلدة تعدين في الغرب القديم أصبحت مدينة أشباح. قبل مغادرة المنتزه، سنستمتع بغداء تقليدي في "كاليكو هاوس". بعد ذلك، سنعبر وسط سييرا نيفادا، وبالالتفاف حول بحيرة إيزابيلا، نصل إلى بيكرسفيلد</w:t>
      </w:r>
      <w:r w:rsidRPr="009E7749">
        <w:rPr>
          <w:rFonts w:asciiTheme="minorHAnsi" w:hAnsiTheme="minorHAnsi" w:cstheme="minorHAnsi"/>
          <w:sz w:val="22"/>
          <w:szCs w:val="22"/>
        </w:rPr>
        <w:t>.</w:t>
      </w:r>
    </w:p>
    <w:p w14:paraId="4C449851" w14:textId="77777777" w:rsidR="00012F5E" w:rsidRPr="009E7749" w:rsidRDefault="00012F5E" w:rsidP="009E7749">
      <w:pPr>
        <w:pStyle w:val="NormalWeb"/>
        <w:bidi/>
        <w:jc w:val="both"/>
        <w:rPr>
          <w:rFonts w:asciiTheme="minorHAnsi" w:hAnsiTheme="minorHAnsi" w:cstheme="minorHAnsi"/>
          <w:sz w:val="22"/>
          <w:szCs w:val="22"/>
        </w:rPr>
      </w:pPr>
    </w:p>
    <w:p w14:paraId="51C1205F" w14:textId="702FC1CB" w:rsidR="00012F5E" w:rsidRPr="009E7749" w:rsidRDefault="00012F5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05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بيكرسفيلد - منتزه سيكويا الوطني – فريسنو(الجمعة)</w:t>
      </w:r>
    </w:p>
    <w:p w14:paraId="7903B500" w14:textId="081E0E11" w:rsidR="00012F5E" w:rsidRDefault="00012F5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أبرز أحداث اليوم: غابات مذهلة بأشجار السيكويا الخاصة بها. بعد الإفطار، ننطلق في رحلة بمناظر طبيعية تختلف تماماً عما رأيناه في اليوم السابق. نترك الصحراء خلفنا وندخل واحدة من أكثر الغابات إثارة للإعجاب في الولايات المتحدة، تسكنها فصيلة استثنائية: أشجار السيكويا العملاقة. زيارة إلى منتزه سيكويا الوطني. يمكن للزوار التقاط صور لشجرة "الجنرال شيرمان"، أكبر شجرة في العالم، من بين أشجار أخرى، والتنزه وسط عمالقة الطبيعة هؤلاء. ثم نواصل إلى فريسنو</w:t>
      </w:r>
      <w:r w:rsidRPr="009E7749">
        <w:rPr>
          <w:rFonts w:asciiTheme="minorHAnsi" w:hAnsiTheme="minorHAnsi" w:cstheme="minorHAnsi"/>
          <w:sz w:val="22"/>
          <w:szCs w:val="22"/>
        </w:rPr>
        <w:t>.</w:t>
      </w:r>
    </w:p>
    <w:p w14:paraId="040E48FE" w14:textId="77777777" w:rsidR="009E7749" w:rsidRPr="009E7749" w:rsidRDefault="009E7749" w:rsidP="009E7749">
      <w:pPr>
        <w:pStyle w:val="NormalWeb"/>
        <w:bidi/>
        <w:jc w:val="both"/>
        <w:rPr>
          <w:rFonts w:asciiTheme="minorHAnsi" w:hAnsiTheme="minorHAnsi" w:cstheme="minorHAnsi"/>
          <w:sz w:val="22"/>
          <w:szCs w:val="22"/>
          <w:rtl/>
        </w:rPr>
      </w:pPr>
    </w:p>
    <w:p w14:paraId="3E27B12F" w14:textId="13C52B8C" w:rsidR="00847E3E" w:rsidRPr="009E7749" w:rsidRDefault="00847E3E" w:rsidP="009E7749">
      <w:pPr>
        <w:pStyle w:val="NormalWeb"/>
        <w:bidi/>
        <w:jc w:val="both"/>
        <w:rPr>
          <w:rFonts w:asciiTheme="minorHAnsi" w:hAnsiTheme="minorHAnsi" w:cstheme="minorHAnsi"/>
          <w:sz w:val="22"/>
          <w:szCs w:val="22"/>
          <w:rtl/>
        </w:rPr>
      </w:pPr>
    </w:p>
    <w:p w14:paraId="37CB6188" w14:textId="6072F5A1" w:rsidR="00847E3E" w:rsidRPr="009E7749" w:rsidRDefault="00847E3E" w:rsidP="009E7749">
      <w:pPr>
        <w:pStyle w:val="NormalWeb"/>
        <w:bidi/>
        <w:jc w:val="both"/>
        <w:rPr>
          <w:rFonts w:asciiTheme="minorHAnsi" w:hAnsiTheme="minorHAnsi" w:cstheme="minorHAnsi"/>
          <w:b/>
          <w:bCs/>
          <w:color w:val="002060"/>
          <w:sz w:val="22"/>
          <w:szCs w:val="22"/>
          <w:rtl/>
        </w:rPr>
      </w:pPr>
      <w:proofErr w:type="gramStart"/>
      <w:r w:rsidRPr="009E7749">
        <w:rPr>
          <w:rFonts w:asciiTheme="minorHAnsi" w:hAnsiTheme="minorHAnsi" w:cstheme="minorHAnsi"/>
          <w:b/>
          <w:bCs/>
          <w:color w:val="002060"/>
          <w:sz w:val="22"/>
          <w:szCs w:val="22"/>
        </w:rPr>
        <w:t xml:space="preserve">06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فريسنو - يوسيميتي - سان فرانسيسكو</w:t>
      </w:r>
      <w:r w:rsidRPr="009E7749">
        <w:rPr>
          <w:rFonts w:asciiTheme="minorHAnsi" w:hAnsiTheme="minorHAnsi" w:cstheme="minorHAnsi"/>
          <w:b/>
          <w:bCs/>
          <w:color w:val="002060"/>
          <w:sz w:val="22"/>
          <w:szCs w:val="22"/>
        </w:rPr>
        <w:t xml:space="preserve"> </w:t>
      </w:r>
      <w:r w:rsidRPr="009E7749">
        <w:rPr>
          <w:rFonts w:asciiTheme="minorHAnsi" w:hAnsiTheme="minorHAnsi" w:cstheme="minorHAnsi"/>
          <w:b/>
          <w:bCs/>
          <w:color w:val="002060"/>
          <w:sz w:val="22"/>
          <w:szCs w:val="22"/>
          <w:rtl/>
        </w:rPr>
        <w:t>(السبت)</w:t>
      </w:r>
    </w:p>
    <w:p w14:paraId="41D17090" w14:textId="2D79323A" w:rsidR="00847E3E"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b/>
          <w:bCs/>
          <w:sz w:val="22"/>
          <w:szCs w:val="22"/>
          <w:rtl/>
        </w:rPr>
        <w:t>أبرز أحداث اليوم</w:t>
      </w:r>
      <w:r w:rsidRPr="009E7749">
        <w:rPr>
          <w:rFonts w:asciiTheme="minorHAnsi" w:hAnsiTheme="minorHAnsi" w:cstheme="minorHAnsi"/>
          <w:b/>
          <w:bCs/>
          <w:sz w:val="22"/>
          <w:szCs w:val="22"/>
        </w:rPr>
        <w:t>:</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منتزه يوسيميتي الوطني. شلالات ومناظر جبلية طبيعية. بعد الإفطار، نتوجه إلى منتزه وطني هام آخر: يوسيميتي. جروفه الشاهقة المذهلة، شلالاته ونباتاته تجعل منه واحداً من أجمل المناظر الجبلية في العالم. سنزور أهم معالمه الشهيرة: "إل كابيتان</w:t>
      </w:r>
      <w:r w:rsidRPr="009E7749">
        <w:rPr>
          <w:rFonts w:asciiTheme="minorHAnsi" w:hAnsiTheme="minorHAnsi" w:cstheme="minorHAnsi"/>
          <w:sz w:val="22"/>
          <w:szCs w:val="22"/>
        </w:rPr>
        <w:t>"</w:t>
      </w:r>
      <w:r w:rsidRPr="009E7749">
        <w:rPr>
          <w:rFonts w:asciiTheme="minorHAnsi" w:hAnsiTheme="minorHAnsi" w:cstheme="minorHAnsi"/>
          <w:sz w:val="22"/>
          <w:szCs w:val="22"/>
          <w:rtl/>
        </w:rPr>
        <w:t>، و"هالف دوم</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وشلالاته. وقت حر للغداء. في فترة ما بعد الظهر، نواصل طريقنا إلى سان فرانسيسكو حيث نصل في وقت متأخر من بعد الظهر</w:t>
      </w:r>
      <w:r w:rsidRPr="009E7749">
        <w:rPr>
          <w:rFonts w:asciiTheme="minorHAnsi" w:hAnsiTheme="minorHAnsi" w:cstheme="minorHAnsi"/>
          <w:sz w:val="22"/>
          <w:szCs w:val="22"/>
        </w:rPr>
        <w:t>.</w:t>
      </w:r>
    </w:p>
    <w:p w14:paraId="45515703" w14:textId="1056ADF7" w:rsidR="00847E3E" w:rsidRPr="009E7749" w:rsidRDefault="00847E3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07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سان فرانسيسكو</w:t>
      </w:r>
      <w:r w:rsidRPr="009E7749">
        <w:rPr>
          <w:rFonts w:asciiTheme="minorHAnsi" w:hAnsiTheme="minorHAnsi" w:cstheme="minorHAnsi"/>
          <w:b/>
          <w:bCs/>
          <w:color w:val="002060"/>
          <w:sz w:val="22"/>
          <w:szCs w:val="22"/>
        </w:rPr>
        <w:t xml:space="preserve"> </w:t>
      </w:r>
      <w:r w:rsidRPr="009E7749">
        <w:rPr>
          <w:rFonts w:asciiTheme="minorHAnsi" w:hAnsiTheme="minorHAnsi" w:cstheme="minorHAnsi"/>
          <w:b/>
          <w:bCs/>
          <w:color w:val="002060"/>
          <w:sz w:val="22"/>
          <w:szCs w:val="22"/>
          <w:rtl/>
        </w:rPr>
        <w:t>(الأحد)</w:t>
      </w:r>
    </w:p>
    <w:p w14:paraId="40F87FBB" w14:textId="07407FA4" w:rsidR="00847E3E"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بعد الإفطار، نشمل جولة في المدينة، سنمر عبر ساحة الاتحاد</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بترامها، والحي الصيني الشهير، والمنطقة المالية، ومنطقة المسارح، والمركز المدني وساحة ألامو، حيث يمكننا رؤية المنازل الفيكتورية الشهيرة الملونة، مع التباين مع خلفية المدينة الحديثة، التي كانت مسرحاً لأفلام لا حصر لها. سنمر عبر حي "كاسترو" للوصول إلى تلة "توین بيكس"، حيث سنحظى بإطلالة بانورامية على المدينة والخليج. نواصل عبر حي الهيبيز التاريخي "هيت أشبري</w:t>
      </w:r>
      <w:r w:rsidRPr="009E7749">
        <w:rPr>
          <w:rFonts w:asciiTheme="minorHAnsi" w:hAnsiTheme="minorHAnsi" w:cstheme="minorHAnsi"/>
          <w:sz w:val="22"/>
          <w:szCs w:val="22"/>
        </w:rPr>
        <w:t>"</w:t>
      </w:r>
      <w:r w:rsidRPr="009E7749">
        <w:rPr>
          <w:rFonts w:asciiTheme="minorHAnsi" w:hAnsiTheme="minorHAnsi" w:cstheme="minorHAnsi"/>
          <w:sz w:val="22"/>
          <w:szCs w:val="22"/>
          <w:rtl/>
        </w:rPr>
        <w:t>، ونستمر إلى منتزه "غولدن غيت" حيث سنتوقف. نواصل إلى جسر "غولدن غيت" حيث سننهي زيارة المدينة. بعد ظهر حر يمكنك خلاله القيام بجولة اختيارية إلى مدينة "سوساليتو"، مع إطلالات رائعة على سان فرانسيسكو والخليج. في المساء، نشمل نقلاً ليلياً إلى "نورث بيتش" (إيطاليا الصغيرة)، القلب الحقيقي للحياة الليلية في المدينة والممتلئ بالمطاعم</w:t>
      </w:r>
      <w:r w:rsidRPr="009E7749">
        <w:rPr>
          <w:rFonts w:asciiTheme="minorHAnsi" w:hAnsiTheme="minorHAnsi" w:cstheme="minorHAnsi"/>
          <w:sz w:val="22"/>
          <w:szCs w:val="22"/>
        </w:rPr>
        <w:t>.</w:t>
      </w:r>
    </w:p>
    <w:p w14:paraId="6E6E8255" w14:textId="0EEBBA61" w:rsidR="00847E3E" w:rsidRPr="009E7749" w:rsidRDefault="00847E3E" w:rsidP="009E7749">
      <w:pPr>
        <w:pStyle w:val="NormalWeb"/>
        <w:bidi/>
        <w:jc w:val="both"/>
        <w:rPr>
          <w:rFonts w:asciiTheme="minorHAnsi" w:hAnsiTheme="minorHAnsi" w:cstheme="minorHAnsi"/>
          <w:b/>
          <w:bCs/>
          <w:color w:val="002060"/>
          <w:sz w:val="22"/>
          <w:szCs w:val="22"/>
          <w:rtl/>
        </w:rPr>
      </w:pPr>
      <w:proofErr w:type="gramStart"/>
      <w:r w:rsidRPr="009E7749">
        <w:rPr>
          <w:rFonts w:asciiTheme="minorHAnsi" w:hAnsiTheme="minorHAnsi" w:cstheme="minorHAnsi"/>
          <w:b/>
          <w:bCs/>
          <w:color w:val="002060"/>
          <w:sz w:val="22"/>
          <w:szCs w:val="22"/>
        </w:rPr>
        <w:t xml:space="preserve">08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سان فرانسيسكو - مونتيري - كارميل - سان لويس أوبيسبو</w:t>
      </w:r>
      <w:r w:rsidRPr="009E7749">
        <w:rPr>
          <w:rFonts w:asciiTheme="minorHAnsi" w:hAnsiTheme="minorHAnsi" w:cstheme="minorHAnsi"/>
          <w:b/>
          <w:bCs/>
          <w:color w:val="002060"/>
          <w:sz w:val="22"/>
          <w:szCs w:val="22"/>
        </w:rPr>
        <w:t xml:space="preserve"> </w:t>
      </w:r>
      <w:r w:rsidRPr="009E7749">
        <w:rPr>
          <w:rFonts w:asciiTheme="minorHAnsi" w:hAnsiTheme="minorHAnsi" w:cstheme="minorHAnsi"/>
          <w:b/>
          <w:bCs/>
          <w:color w:val="002060"/>
          <w:sz w:val="22"/>
          <w:szCs w:val="22"/>
          <w:rtl/>
        </w:rPr>
        <w:t>(الأثنين)</w:t>
      </w:r>
    </w:p>
    <w:p w14:paraId="714CA683" w14:textId="13226EE3" w:rsidR="00847E3E"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Pr>
        <w:t xml:space="preserve"> </w:t>
      </w:r>
      <w:r w:rsidRPr="009E7749">
        <w:rPr>
          <w:rFonts w:asciiTheme="minorHAnsi" w:hAnsiTheme="minorHAnsi" w:cstheme="minorHAnsi"/>
          <w:b/>
          <w:bCs/>
          <w:sz w:val="22"/>
          <w:szCs w:val="22"/>
          <w:rtl/>
        </w:rPr>
        <w:t>أبرز أحداث اليوم</w:t>
      </w:r>
      <w:r w:rsidRPr="009E7749">
        <w:rPr>
          <w:rFonts w:asciiTheme="minorHAnsi" w:hAnsiTheme="minorHAnsi" w:cstheme="minorHAnsi"/>
          <w:b/>
          <w:bCs/>
          <w:sz w:val="22"/>
          <w:szCs w:val="22"/>
        </w:rPr>
        <w:t>:</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رصيف مونتيري. كارميل، منتجع سياحي راقٍ. بعد الإفطار نغادر إلى مونتيري، مع وقت للمشي على طول "كانيري رو</w:t>
      </w:r>
      <w:r w:rsidRPr="009E7749">
        <w:rPr>
          <w:rFonts w:asciiTheme="minorHAnsi" w:hAnsiTheme="minorHAnsi" w:cstheme="minorHAnsi"/>
          <w:sz w:val="22"/>
          <w:szCs w:val="22"/>
        </w:rPr>
        <w:t>"</w:t>
      </w:r>
      <w:r w:rsidRPr="009E7749">
        <w:rPr>
          <w:rFonts w:asciiTheme="minorHAnsi" w:hAnsiTheme="minorHAnsi" w:cstheme="minorHAnsi"/>
          <w:sz w:val="22"/>
          <w:szCs w:val="22"/>
          <w:rtl/>
        </w:rPr>
        <w:t>، بمصانع التعليب القديمة التي تحولت الآن إلى مطاعم وأماكن ترفيهية. بعد قضاء وقت حر في المدينة، ننطلق إلى كارميل، وهي منتجع سياحي جذاب حيث يمكننا زيارة متاجرها الأنيقة ومعارضها الفنية. ثم نواصل رحلتنا إلى سان لويس أوبيسبو، وهي بلدة ممتعة للمبيت</w:t>
      </w:r>
      <w:r w:rsidRPr="009E7749">
        <w:rPr>
          <w:rFonts w:asciiTheme="minorHAnsi" w:hAnsiTheme="minorHAnsi" w:cstheme="minorHAnsi"/>
          <w:sz w:val="22"/>
          <w:szCs w:val="22"/>
        </w:rPr>
        <w:t>.</w:t>
      </w:r>
    </w:p>
    <w:p w14:paraId="1A8CDA36" w14:textId="0B9891A4" w:rsidR="00847E3E" w:rsidRPr="009E7749" w:rsidRDefault="00847E3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09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سان لويس أوبيسبو - سانتا باربرا - لوس أنجلوس(الثلاثاء)</w:t>
      </w:r>
    </w:p>
    <w:p w14:paraId="5970CB65" w14:textId="35D693BD" w:rsidR="00847E3E"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إفطار ومغادرة باتجاه لوس أنجلوس. سنتوقف لرؤية سانتا باربرا، ببعثتها الدينية</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الرائعة وشوارعها ذات الهندسة المعمارية المتوسطية المليئة بالمتاجر والمطاعم. بعد وقت حر، واصلنا طريقنا إلى لوس أنجلوس. في نهاية فترة ما بعد الظهر، نشمل نقلاً إلى "داون تاون ديزني" للاستمتاع بشوارعها النابضة بالحياة ومطاعمها</w:t>
      </w:r>
      <w:r w:rsidRPr="009E7749">
        <w:rPr>
          <w:rFonts w:asciiTheme="minorHAnsi" w:hAnsiTheme="minorHAnsi" w:cstheme="minorHAnsi"/>
          <w:sz w:val="22"/>
          <w:szCs w:val="22"/>
        </w:rPr>
        <w:t>.</w:t>
      </w:r>
    </w:p>
    <w:p w14:paraId="0357B2BF" w14:textId="4B4808F5" w:rsidR="00847E3E" w:rsidRPr="009E7749" w:rsidRDefault="00847E3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10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لوس أنجلوس</w:t>
      </w:r>
      <w:r w:rsidRPr="009E7749">
        <w:rPr>
          <w:rFonts w:asciiTheme="minorHAnsi" w:hAnsiTheme="minorHAnsi" w:cstheme="minorHAnsi"/>
          <w:b/>
          <w:bCs/>
          <w:color w:val="002060"/>
          <w:sz w:val="22"/>
          <w:szCs w:val="22"/>
        </w:rPr>
        <w:t xml:space="preserve"> </w:t>
      </w:r>
      <w:r w:rsidRPr="009E7749">
        <w:rPr>
          <w:rFonts w:asciiTheme="minorHAnsi" w:hAnsiTheme="minorHAnsi" w:cstheme="minorHAnsi"/>
          <w:b/>
          <w:bCs/>
          <w:color w:val="002060"/>
          <w:sz w:val="22"/>
          <w:szCs w:val="22"/>
          <w:rtl/>
        </w:rPr>
        <w:t>(الأربعاء)</w:t>
      </w:r>
    </w:p>
    <w:p w14:paraId="5EE6E6BF" w14:textId="3B6A9610" w:rsidR="009E7749"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بعد الإفطار، أدرجنا جولة بانورامية لهذه المدينة المترامية الأطراف. جولة تشمل مركز الموسيقى، والمركز المدني، والمركز المالي، عبر</w:t>
      </w:r>
      <w:r w:rsidRPr="009E7749">
        <w:rPr>
          <w:rFonts w:asciiTheme="minorHAnsi" w:hAnsiTheme="minorHAnsi" w:cstheme="minorHAnsi"/>
          <w:sz w:val="22"/>
          <w:szCs w:val="22"/>
        </w:rPr>
        <w:t xml:space="preserve"> "LA Live" </w:t>
      </w:r>
      <w:r w:rsidRPr="009E7749">
        <w:rPr>
          <w:rFonts w:asciiTheme="minorHAnsi" w:hAnsiTheme="minorHAnsi" w:cstheme="minorHAnsi"/>
          <w:sz w:val="22"/>
          <w:szCs w:val="22"/>
          <w:rtl/>
        </w:rPr>
        <w:t>و</w:t>
      </w:r>
      <w:r w:rsidRPr="009E7749">
        <w:rPr>
          <w:rFonts w:asciiTheme="minorHAnsi" w:hAnsiTheme="minorHAnsi" w:cstheme="minorHAnsi"/>
          <w:sz w:val="22"/>
          <w:szCs w:val="22"/>
        </w:rPr>
        <w:t xml:space="preserve">"Staples Center". </w:t>
      </w:r>
      <w:r w:rsidRPr="009E7749">
        <w:rPr>
          <w:rFonts w:asciiTheme="minorHAnsi" w:hAnsiTheme="minorHAnsi" w:cstheme="minorHAnsi"/>
          <w:sz w:val="22"/>
          <w:szCs w:val="22"/>
          <w:rtl/>
        </w:rPr>
        <w:t>نواصل على طول شارع ويلشاير، متجهين نحو غرب المدينة، مروراً بالحي الكوري و</w:t>
      </w:r>
      <w:r w:rsidRPr="009E7749">
        <w:rPr>
          <w:rFonts w:asciiTheme="minorHAnsi" w:hAnsiTheme="minorHAnsi" w:cstheme="minorHAnsi"/>
          <w:sz w:val="22"/>
          <w:szCs w:val="22"/>
        </w:rPr>
        <w:t xml:space="preserve">"Brea </w:t>
      </w:r>
      <w:proofErr w:type="spellStart"/>
      <w:r w:rsidRPr="009E7749">
        <w:rPr>
          <w:rFonts w:asciiTheme="minorHAnsi" w:hAnsiTheme="minorHAnsi" w:cstheme="minorHAnsi"/>
          <w:sz w:val="22"/>
          <w:szCs w:val="22"/>
        </w:rPr>
        <w:t>Ditch</w:t>
      </w:r>
      <w:proofErr w:type="spellEnd"/>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للوصول إلى بيفرلي هيلز. نتابع في شارع "سانسيت بوليفارد" للوصول إلى هوليوود والعثور على ممر الشهرة بآلاف النجوم فيه، ومسرح دولبي، والمسرح الصيني، وعلامة هوليوود. وقت حر للمشي وتناول الغداء. في وقت متأخر من بعد الظهر، نشمل نقلاً إلى "لونغ بيتش</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 حيث تختلط أشجار النخيل مع المباني الزجاجية، وسيكون لدينا بعض الوقت في</w:t>
      </w:r>
      <w:r w:rsidRPr="009E7749">
        <w:rPr>
          <w:rFonts w:asciiTheme="minorHAnsi" w:hAnsiTheme="minorHAnsi" w:cstheme="minorHAnsi"/>
          <w:sz w:val="22"/>
          <w:szCs w:val="22"/>
        </w:rPr>
        <w:t xml:space="preserve"> "</w:t>
      </w:r>
      <w:proofErr w:type="spellStart"/>
      <w:r w:rsidRPr="009E7749">
        <w:rPr>
          <w:rFonts w:asciiTheme="minorHAnsi" w:hAnsiTheme="minorHAnsi" w:cstheme="minorHAnsi"/>
          <w:sz w:val="22"/>
          <w:szCs w:val="22"/>
        </w:rPr>
        <w:t>Shoreline</w:t>
      </w:r>
      <w:proofErr w:type="spellEnd"/>
      <w:r w:rsidRPr="009E7749">
        <w:rPr>
          <w:rFonts w:asciiTheme="minorHAnsi" w:hAnsiTheme="minorHAnsi" w:cstheme="minorHAnsi"/>
          <w:sz w:val="22"/>
          <w:szCs w:val="22"/>
        </w:rPr>
        <w:t xml:space="preserve"> </w:t>
      </w:r>
      <w:proofErr w:type="spellStart"/>
      <w:r w:rsidRPr="009E7749">
        <w:rPr>
          <w:rFonts w:asciiTheme="minorHAnsi" w:hAnsiTheme="minorHAnsi" w:cstheme="minorHAnsi"/>
          <w:sz w:val="22"/>
          <w:szCs w:val="22"/>
        </w:rPr>
        <w:t>Village</w:t>
      </w:r>
      <w:proofErr w:type="spellEnd"/>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للمشي وتناول العشاء في مطاعمهم النابضة بالحياة مقابل سفينة "كوين ماري" العابرة للمحيطات</w:t>
      </w:r>
      <w:r w:rsidRPr="009E7749">
        <w:rPr>
          <w:rFonts w:asciiTheme="minorHAnsi" w:hAnsiTheme="minorHAnsi" w:cstheme="minorHAnsi"/>
          <w:sz w:val="22"/>
          <w:szCs w:val="22"/>
        </w:rPr>
        <w:t>.</w:t>
      </w:r>
    </w:p>
    <w:p w14:paraId="4A397E15" w14:textId="4438EFE7" w:rsidR="00847E3E" w:rsidRPr="009E7749" w:rsidRDefault="00847E3E" w:rsidP="009E7749">
      <w:pPr>
        <w:pStyle w:val="NormalWeb"/>
        <w:bidi/>
        <w:jc w:val="both"/>
        <w:rPr>
          <w:rFonts w:asciiTheme="minorHAnsi" w:hAnsiTheme="minorHAnsi" w:cstheme="minorHAnsi"/>
          <w:color w:val="002060"/>
          <w:sz w:val="22"/>
          <w:szCs w:val="22"/>
        </w:rPr>
      </w:pPr>
      <w:proofErr w:type="gramStart"/>
      <w:r w:rsidRPr="009E7749">
        <w:rPr>
          <w:rFonts w:asciiTheme="minorHAnsi" w:hAnsiTheme="minorHAnsi" w:cstheme="minorHAnsi"/>
          <w:b/>
          <w:bCs/>
          <w:color w:val="002060"/>
          <w:sz w:val="22"/>
          <w:szCs w:val="22"/>
        </w:rPr>
        <w:t xml:space="preserve">11 </w:t>
      </w:r>
      <w:r w:rsidRPr="009E7749">
        <w:rPr>
          <w:rFonts w:asciiTheme="minorHAnsi" w:hAnsiTheme="minorHAnsi" w:cstheme="minorHAnsi"/>
          <w:b/>
          <w:bCs/>
          <w:color w:val="002060"/>
          <w:sz w:val="22"/>
          <w:szCs w:val="22"/>
          <w:rtl/>
        </w:rPr>
        <w:t>:</w:t>
      </w:r>
      <w:proofErr w:type="gramEnd"/>
      <w:r w:rsidRPr="009E7749">
        <w:rPr>
          <w:rFonts w:asciiTheme="minorHAnsi" w:hAnsiTheme="minorHAnsi" w:cstheme="minorHAnsi"/>
          <w:b/>
          <w:bCs/>
          <w:color w:val="002060"/>
          <w:sz w:val="22"/>
          <w:szCs w:val="22"/>
          <w:rtl/>
        </w:rPr>
        <w:t xml:space="preserve"> لوس أنجلوس</w:t>
      </w:r>
      <w:r w:rsidRPr="009E7749">
        <w:rPr>
          <w:rFonts w:asciiTheme="minorHAnsi" w:hAnsiTheme="minorHAnsi" w:cstheme="minorHAnsi"/>
          <w:b/>
          <w:bCs/>
          <w:color w:val="002060"/>
          <w:sz w:val="22"/>
          <w:szCs w:val="22"/>
        </w:rPr>
        <w:t xml:space="preserve"> </w:t>
      </w:r>
      <w:r w:rsidRPr="009E7749">
        <w:rPr>
          <w:rFonts w:asciiTheme="minorHAnsi" w:hAnsiTheme="minorHAnsi" w:cstheme="minorHAnsi"/>
          <w:b/>
          <w:bCs/>
          <w:color w:val="002060"/>
          <w:sz w:val="22"/>
          <w:szCs w:val="22"/>
          <w:rtl/>
        </w:rPr>
        <w:t>(الخميس)</w:t>
      </w:r>
    </w:p>
    <w:p w14:paraId="59834B32" w14:textId="5B2F0979" w:rsidR="00847E3E" w:rsidRDefault="00847E3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بعد الإفطار، نهاية خدماتنا</w:t>
      </w:r>
      <w:r w:rsidRPr="009E7749">
        <w:rPr>
          <w:rFonts w:asciiTheme="minorHAnsi" w:hAnsiTheme="minorHAnsi" w:cstheme="minorHAnsi"/>
          <w:sz w:val="22"/>
          <w:szCs w:val="22"/>
        </w:rPr>
        <w:t>.</w:t>
      </w:r>
    </w:p>
    <w:p w14:paraId="368B49DD" w14:textId="16492857" w:rsidR="009E7749" w:rsidRDefault="009E7749" w:rsidP="009E7749">
      <w:pPr>
        <w:pStyle w:val="NormalWeb"/>
        <w:bidi/>
        <w:jc w:val="both"/>
        <w:rPr>
          <w:rFonts w:asciiTheme="minorHAnsi" w:hAnsiTheme="minorHAnsi" w:cstheme="minorHAnsi"/>
          <w:sz w:val="22"/>
          <w:szCs w:val="22"/>
          <w:rtl/>
        </w:rPr>
      </w:pPr>
    </w:p>
    <w:p w14:paraId="0F9D514C" w14:textId="21449339" w:rsidR="009E7749" w:rsidRDefault="009E7749" w:rsidP="009E7749">
      <w:pPr>
        <w:pStyle w:val="NormalWeb"/>
        <w:bidi/>
        <w:jc w:val="both"/>
        <w:rPr>
          <w:rFonts w:asciiTheme="minorHAnsi" w:hAnsiTheme="minorHAnsi" w:cstheme="minorHAnsi"/>
          <w:sz w:val="22"/>
          <w:szCs w:val="22"/>
          <w:rtl/>
        </w:rPr>
      </w:pPr>
    </w:p>
    <w:p w14:paraId="5ED0B78A" w14:textId="77777777" w:rsidR="009E7749" w:rsidRPr="009E7749" w:rsidRDefault="009E7749" w:rsidP="009E7749">
      <w:pPr>
        <w:pStyle w:val="NormalWeb"/>
        <w:bidi/>
        <w:jc w:val="both"/>
        <w:rPr>
          <w:rFonts w:asciiTheme="minorHAnsi" w:hAnsiTheme="minorHAnsi" w:cstheme="minorHAnsi"/>
          <w:sz w:val="22"/>
          <w:szCs w:val="22"/>
          <w:rtl/>
        </w:rPr>
      </w:pPr>
    </w:p>
    <w:p w14:paraId="40D45CE1" w14:textId="0EC26FDF" w:rsidR="00847E3E"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color w:val="FF0000"/>
          <w:sz w:val="22"/>
          <w:szCs w:val="22"/>
          <w:rtl/>
        </w:rPr>
        <w:t>السعر يشمل</w:t>
      </w:r>
      <w:r w:rsidRPr="009E7749">
        <w:rPr>
          <w:rFonts w:asciiTheme="minorHAnsi" w:hAnsiTheme="minorHAnsi" w:cstheme="minorHAnsi"/>
          <w:sz w:val="22"/>
          <w:szCs w:val="22"/>
          <w:rtl/>
        </w:rPr>
        <w:t>:</w:t>
      </w:r>
    </w:p>
    <w:p w14:paraId="575824AA" w14:textId="77777777" w:rsidR="00847E3E" w:rsidRPr="009E7749" w:rsidRDefault="00847E3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جولة في مدينة: سان فرانسيسكو، لوس أنجلوس</w:t>
      </w:r>
    </w:p>
    <w:p w14:paraId="32DF88B7" w14:textId="6C792B12" w:rsidR="00847E3E" w:rsidRPr="009E7749" w:rsidRDefault="00847E3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نقل مسائي: إيطاليا الصغيرة</w:t>
      </w:r>
      <w:r w:rsidRPr="009E7749">
        <w:rPr>
          <w:rFonts w:asciiTheme="minorHAnsi" w:hAnsiTheme="minorHAnsi" w:cstheme="minorHAnsi"/>
          <w:sz w:val="22"/>
          <w:szCs w:val="22"/>
        </w:rPr>
        <w:t xml:space="preserve"> </w:t>
      </w:r>
      <w:r w:rsidRPr="009E7749">
        <w:rPr>
          <w:rFonts w:asciiTheme="minorHAnsi" w:hAnsiTheme="minorHAnsi" w:cstheme="minorHAnsi"/>
          <w:sz w:val="22"/>
          <w:szCs w:val="22"/>
          <w:rtl/>
        </w:rPr>
        <w:t>، لونغ بيتش</w:t>
      </w:r>
      <w:r w:rsidRPr="009E7749">
        <w:rPr>
          <w:rFonts w:asciiTheme="minorHAnsi" w:hAnsiTheme="minorHAnsi" w:cstheme="minorHAnsi"/>
          <w:sz w:val="22"/>
          <w:szCs w:val="22"/>
        </w:rPr>
        <w:t xml:space="preserve"> </w:t>
      </w:r>
      <w:r w:rsidR="009E7749">
        <w:rPr>
          <w:rFonts w:asciiTheme="minorHAnsi" w:hAnsiTheme="minorHAnsi" w:cstheme="minorHAnsi" w:hint="cs"/>
          <w:sz w:val="22"/>
          <w:szCs w:val="22"/>
          <w:rtl/>
        </w:rPr>
        <w:t>.</w:t>
      </w:r>
    </w:p>
    <w:p w14:paraId="60597BE1" w14:textId="2E33CC83" w:rsidR="00847E3E" w:rsidRPr="009E7749" w:rsidRDefault="00847E3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نقل: "داون تاون والستريب</w:t>
      </w:r>
      <w:r w:rsidRPr="009E7749">
        <w:rPr>
          <w:rFonts w:asciiTheme="minorHAnsi" w:hAnsiTheme="minorHAnsi" w:cstheme="minorHAnsi"/>
          <w:sz w:val="22"/>
          <w:szCs w:val="22"/>
        </w:rPr>
        <w:t>")</w:t>
      </w:r>
      <w:r w:rsidRPr="009E7749">
        <w:rPr>
          <w:rFonts w:asciiTheme="minorHAnsi" w:hAnsiTheme="minorHAnsi" w:cstheme="minorHAnsi"/>
          <w:sz w:val="22"/>
          <w:szCs w:val="22"/>
          <w:rtl/>
        </w:rPr>
        <w:t xml:space="preserve">، </w:t>
      </w:r>
      <w:r w:rsidRPr="009E7749">
        <w:rPr>
          <w:rFonts w:asciiTheme="minorHAnsi" w:hAnsiTheme="minorHAnsi" w:cstheme="minorHAnsi"/>
          <w:sz w:val="22"/>
          <w:szCs w:val="22"/>
        </w:rPr>
        <w:t>"</w:t>
      </w:r>
      <w:r w:rsidRPr="009E7749">
        <w:rPr>
          <w:rFonts w:asciiTheme="minorHAnsi" w:hAnsiTheme="minorHAnsi" w:cstheme="minorHAnsi"/>
          <w:sz w:val="22"/>
          <w:szCs w:val="22"/>
          <w:rtl/>
        </w:rPr>
        <w:t>بريميوم آوتليت نورث</w:t>
      </w:r>
      <w:r w:rsidRPr="009E7749">
        <w:rPr>
          <w:rFonts w:asciiTheme="minorHAnsi" w:hAnsiTheme="minorHAnsi" w:cstheme="minorHAnsi"/>
          <w:sz w:val="22"/>
          <w:szCs w:val="22"/>
        </w:rPr>
        <w:t xml:space="preserve">". </w:t>
      </w:r>
    </w:p>
    <w:p w14:paraId="0230395C" w14:textId="2A5FB308" w:rsidR="00847E3E"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تذاكر الدخول: منتزه جراند كانيون الوطني، كاليكو غوست، منتزه سيكويا الوطني الكبير، منتزه يوسيميتي الوطني</w:t>
      </w:r>
      <w:r w:rsidRPr="009E7749">
        <w:rPr>
          <w:rFonts w:asciiTheme="minorHAnsi" w:hAnsiTheme="minorHAnsi" w:cstheme="minorHAnsi"/>
          <w:sz w:val="22"/>
          <w:szCs w:val="22"/>
        </w:rPr>
        <w:t>.</w:t>
      </w:r>
    </w:p>
    <w:p w14:paraId="53EAA3B8" w14:textId="77777777" w:rsidR="00847E3E" w:rsidRPr="009E7749" w:rsidRDefault="00847E3E" w:rsidP="009E7749">
      <w:pPr>
        <w:pStyle w:val="NormalWeb"/>
        <w:bidi/>
        <w:jc w:val="both"/>
        <w:rPr>
          <w:rFonts w:asciiTheme="minorHAnsi" w:hAnsiTheme="minorHAnsi" w:cstheme="minorHAnsi"/>
          <w:sz w:val="22"/>
          <w:szCs w:val="22"/>
          <w:rtl/>
        </w:rPr>
      </w:pPr>
      <w:r w:rsidRPr="009E7749">
        <w:rPr>
          <w:rFonts w:asciiTheme="minorHAnsi" w:hAnsiTheme="minorHAnsi" w:cstheme="minorHAnsi"/>
          <w:sz w:val="22"/>
          <w:szCs w:val="22"/>
          <w:rtl/>
        </w:rPr>
        <w:t>الفنادق المتوقعة:</w:t>
      </w:r>
    </w:p>
    <w:p w14:paraId="4E1D48D8" w14:textId="189D7423" w:rsidR="009E7749" w:rsidRPr="009E7749" w:rsidRDefault="00847E3E" w:rsidP="009E7749">
      <w:pPr>
        <w:pStyle w:val="NormalWeb"/>
        <w:bidi/>
        <w:jc w:val="both"/>
        <w:rPr>
          <w:rFonts w:asciiTheme="minorHAnsi" w:hAnsiTheme="minorHAnsi" w:cstheme="minorHAnsi"/>
          <w:sz w:val="22"/>
          <w:szCs w:val="22"/>
        </w:rPr>
      </w:pPr>
      <w:r w:rsidRPr="009E7749">
        <w:rPr>
          <w:rFonts w:asciiTheme="minorHAnsi" w:hAnsiTheme="minorHAnsi" w:cstheme="minorHAnsi"/>
          <w:sz w:val="22"/>
          <w:szCs w:val="22"/>
          <w:rtl/>
        </w:rPr>
        <w:t xml:space="preserve"> انظر الفنادق المقدمة لهذه الرحلة في الجزء الأخير من الكتيب وعلى الموقع الإلكتروني "رحلتي</w:t>
      </w:r>
      <w:r w:rsidRPr="009E7749">
        <w:rPr>
          <w:rFonts w:asciiTheme="minorHAnsi" w:hAnsiTheme="minorHAnsi" w:cstheme="minorHAnsi"/>
          <w:sz w:val="22"/>
          <w:szCs w:val="22"/>
        </w:rPr>
        <w:t>" (</w:t>
      </w:r>
      <w:proofErr w:type="spellStart"/>
      <w:r w:rsidRPr="009E7749">
        <w:rPr>
          <w:rFonts w:asciiTheme="minorHAnsi" w:hAnsiTheme="minorHAnsi" w:cstheme="minorHAnsi"/>
          <w:sz w:val="22"/>
          <w:szCs w:val="22"/>
        </w:rPr>
        <w:t>My</w:t>
      </w:r>
      <w:proofErr w:type="spellEnd"/>
      <w:r w:rsidRPr="009E7749">
        <w:rPr>
          <w:rFonts w:asciiTheme="minorHAnsi" w:hAnsiTheme="minorHAnsi" w:cstheme="minorHAnsi"/>
          <w:sz w:val="22"/>
          <w:szCs w:val="22"/>
        </w:rPr>
        <w:t xml:space="preserve"> </w:t>
      </w:r>
      <w:proofErr w:type="spellStart"/>
      <w:r w:rsidRPr="009E7749">
        <w:rPr>
          <w:rFonts w:asciiTheme="minorHAnsi" w:hAnsiTheme="minorHAnsi" w:cstheme="minorHAnsi"/>
          <w:sz w:val="22"/>
          <w:szCs w:val="22"/>
        </w:rPr>
        <w:t>Trip</w:t>
      </w:r>
      <w:proofErr w:type="spellEnd"/>
      <w:r w:rsidRPr="009E7749">
        <w:rPr>
          <w:rFonts w:asciiTheme="minorHAnsi" w:hAnsiTheme="minorHAnsi" w:cstheme="minorHAnsi"/>
          <w:sz w:val="22"/>
          <w:szCs w:val="22"/>
        </w:rPr>
        <w:t>).</w:t>
      </w:r>
    </w:p>
    <w:p w14:paraId="1C19D188" w14:textId="77777777" w:rsidR="00886FD4" w:rsidRPr="00886FD4" w:rsidRDefault="00B21355" w:rsidP="00886FD4">
      <w:pPr>
        <w:spacing w:after="0" w:line="240" w:lineRule="auto"/>
        <w:jc w:val="center"/>
        <w:rPr>
          <w:rFonts w:ascii="Lato" w:eastAsia="Times New Roman" w:hAnsi="Lato" w:cs="Times New Roman"/>
          <w:b/>
          <w:bCs/>
          <w:color w:val="0000FF"/>
          <w:sz w:val="26"/>
          <w:szCs w:val="26"/>
          <w:u w:val="single"/>
        </w:rPr>
      </w:pPr>
      <w:hyperlink r:id="rId7" w:history="1">
        <w:r w:rsidR="00886FD4" w:rsidRPr="00886FD4">
          <w:rPr>
            <w:rFonts w:ascii="Lato" w:eastAsia="Times New Roman" w:hAnsi="Lato" w:cs="Times New Roman"/>
            <w:b/>
            <w:bCs/>
            <w:color w:val="0000FF"/>
            <w:sz w:val="26"/>
            <w:szCs w:val="26"/>
            <w:u w:val="single"/>
          </w:rPr>
          <w:t>WWW.EUROPAMUNDO.COM</w:t>
        </w:r>
      </w:hyperlink>
      <w:r w:rsidR="00886FD4" w:rsidRPr="00886FD4">
        <w:rPr>
          <w:rFonts w:ascii="Lato" w:eastAsia="Times New Roman" w:hAnsi="Lato" w:cs="Times New Roman"/>
          <w:b/>
          <w:bCs/>
          <w:color w:val="FFFFFF"/>
          <w:sz w:val="26"/>
          <w:szCs w:val="26"/>
        </w:rPr>
        <w:t xml:space="preserve"> </w:t>
      </w:r>
      <w:r w:rsidR="00886FD4" w:rsidRPr="00886FD4">
        <w:rPr>
          <w:rFonts w:ascii="Lato" w:eastAsia="Times New Roman" w:hAnsi="Lato" w:cs="Times New Roman"/>
          <w:b/>
          <w:bCs/>
          <w:color w:val="EE0000"/>
          <w:sz w:val="26"/>
          <w:szCs w:val="26"/>
        </w:rPr>
        <w:t xml:space="preserve"> -</w:t>
      </w:r>
      <w:r w:rsidR="00886FD4" w:rsidRPr="00886FD4">
        <w:rPr>
          <w:rFonts w:ascii="Lato" w:eastAsia="Times New Roman" w:hAnsi="Lato" w:cs="Times New Roman"/>
          <w:b/>
          <w:bCs/>
          <w:color w:val="FFFFFF"/>
          <w:sz w:val="26"/>
          <w:szCs w:val="26"/>
        </w:rPr>
        <w:t xml:space="preserve"> </w:t>
      </w:r>
      <w:hyperlink r:id="rId8" w:history="1">
        <w:r w:rsidR="00886FD4" w:rsidRPr="00886FD4">
          <w:rPr>
            <w:rFonts w:ascii="Lato" w:eastAsia="Times New Roman" w:hAnsi="Lato" w:cs="Times New Roman"/>
            <w:b/>
            <w:bCs/>
            <w:color w:val="0000FF"/>
            <w:sz w:val="26"/>
            <w:szCs w:val="26"/>
            <w:u w:val="single"/>
          </w:rPr>
          <w:t>WWW.ADVISERHOLIDAYS.COM</w:t>
        </w:r>
      </w:hyperlink>
    </w:p>
    <w:p w14:paraId="244E9802" w14:textId="77777777" w:rsidR="00847E3E" w:rsidRPr="00886FD4" w:rsidRDefault="00847E3E" w:rsidP="00847E3E">
      <w:pPr>
        <w:pStyle w:val="NormalWeb"/>
        <w:bidi/>
      </w:pPr>
    </w:p>
    <w:p w14:paraId="0E245AAD" w14:textId="77777777" w:rsidR="00847E3E" w:rsidRPr="00847E3E" w:rsidRDefault="00847E3E" w:rsidP="00847E3E">
      <w:pPr>
        <w:pStyle w:val="NormalWeb"/>
        <w:bidi/>
      </w:pPr>
    </w:p>
    <w:p w14:paraId="63E0C411" w14:textId="77777777" w:rsidR="00012F5E" w:rsidRPr="00012F5E" w:rsidRDefault="00012F5E" w:rsidP="00012F5E">
      <w:pPr>
        <w:pStyle w:val="NormalWeb"/>
        <w:bidi/>
        <w:rPr>
          <w:rFonts w:asciiTheme="minorHAnsi" w:hAnsiTheme="minorHAnsi" w:cstheme="minorHAnsi"/>
          <w:sz w:val="22"/>
          <w:szCs w:val="22"/>
        </w:rPr>
      </w:pPr>
    </w:p>
    <w:p w14:paraId="6FE0CB27" w14:textId="77777777" w:rsidR="00012F5E" w:rsidRPr="00012F5E" w:rsidRDefault="00012F5E" w:rsidP="00012F5E">
      <w:pPr>
        <w:jc w:val="center"/>
        <w:rPr>
          <w:rFonts w:ascii="Amasis MT Pro" w:hAnsi="Amasis MT Pro"/>
          <w:sz w:val="34"/>
          <w:szCs w:val="34"/>
        </w:rPr>
      </w:pPr>
    </w:p>
    <w:sectPr w:rsidR="00012F5E" w:rsidRPr="00012F5E"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B114" w14:textId="77777777" w:rsidR="00B21355" w:rsidRDefault="00B21355" w:rsidP="00012F5E">
      <w:pPr>
        <w:spacing w:after="0" w:line="240" w:lineRule="auto"/>
      </w:pPr>
      <w:r>
        <w:separator/>
      </w:r>
    </w:p>
  </w:endnote>
  <w:endnote w:type="continuationSeparator" w:id="0">
    <w:p w14:paraId="2B6A3E9F" w14:textId="77777777" w:rsidR="00B21355" w:rsidRDefault="00B21355" w:rsidP="0001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42EE" w14:textId="77777777" w:rsidR="00B21355" w:rsidRDefault="00B21355" w:rsidP="00012F5E">
      <w:pPr>
        <w:spacing w:after="0" w:line="240" w:lineRule="auto"/>
      </w:pPr>
      <w:r>
        <w:separator/>
      </w:r>
    </w:p>
  </w:footnote>
  <w:footnote w:type="continuationSeparator" w:id="0">
    <w:p w14:paraId="1FA0EAD0" w14:textId="77777777" w:rsidR="00B21355" w:rsidRDefault="00B21355" w:rsidP="0001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ED3A" w14:textId="1D1E9DB8" w:rsidR="00012F5E" w:rsidRDefault="00012F5E">
    <w:pPr>
      <w:pStyle w:val="Header"/>
    </w:pPr>
    <w:r>
      <w:rPr>
        <w:noProof/>
      </w:rPr>
      <w:drawing>
        <wp:anchor distT="0" distB="0" distL="114300" distR="114300" simplePos="0" relativeHeight="251658240" behindDoc="0" locked="0" layoutInCell="1" allowOverlap="1" wp14:anchorId="3A956D97" wp14:editId="2E60B5F1">
          <wp:simplePos x="0" y="0"/>
          <wp:positionH relativeFrom="column">
            <wp:posOffset>-686435</wp:posOffset>
          </wp:positionH>
          <wp:positionV relativeFrom="paragraph">
            <wp:posOffset>-342900</wp:posOffset>
          </wp:positionV>
          <wp:extent cx="1732915" cy="796290"/>
          <wp:effectExtent l="0" t="0" r="635" b="3810"/>
          <wp:wrapSquare wrapText="bothSides"/>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3004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5E"/>
    <w:rsid w:val="00012F5E"/>
    <w:rsid w:val="002A17AD"/>
    <w:rsid w:val="002C3503"/>
    <w:rsid w:val="002C6283"/>
    <w:rsid w:val="00532B8C"/>
    <w:rsid w:val="006823DF"/>
    <w:rsid w:val="00847E3E"/>
    <w:rsid w:val="00866790"/>
    <w:rsid w:val="00886FD4"/>
    <w:rsid w:val="009E7749"/>
    <w:rsid w:val="00A9059F"/>
    <w:rsid w:val="00B21355"/>
    <w:rsid w:val="00D63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D950"/>
  <w15:chartTrackingRefBased/>
  <w15:docId w15:val="{03FE5412-9961-4738-BCE2-FEA826A2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F5E"/>
  </w:style>
  <w:style w:type="paragraph" w:styleId="Footer">
    <w:name w:val="footer"/>
    <w:basedOn w:val="Normal"/>
    <w:link w:val="FooterChar"/>
    <w:uiPriority w:val="99"/>
    <w:unhideWhenUsed/>
    <w:rsid w:val="00012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F5E"/>
  </w:style>
  <w:style w:type="paragraph" w:styleId="NormalWeb">
    <w:name w:val="Normal (Web)"/>
    <w:basedOn w:val="Normal"/>
    <w:uiPriority w:val="99"/>
    <w:unhideWhenUsed/>
    <w:rsid w:val="00012F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86FD4"/>
    <w:rPr>
      <w:color w:val="0563C1" w:themeColor="hyperlink"/>
      <w:u w:val="single"/>
    </w:rPr>
  </w:style>
  <w:style w:type="character" w:styleId="UnresolvedMention">
    <w:name w:val="Unresolved Mention"/>
    <w:basedOn w:val="DefaultParagraphFont"/>
    <w:uiPriority w:val="99"/>
    <w:semiHidden/>
    <w:unhideWhenUsed/>
    <w:rsid w:val="00886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558">
      <w:bodyDiv w:val="1"/>
      <w:marLeft w:val="0"/>
      <w:marRight w:val="0"/>
      <w:marTop w:val="0"/>
      <w:marBottom w:val="0"/>
      <w:divBdr>
        <w:top w:val="none" w:sz="0" w:space="0" w:color="auto"/>
        <w:left w:val="none" w:sz="0" w:space="0" w:color="auto"/>
        <w:bottom w:val="none" w:sz="0" w:space="0" w:color="auto"/>
        <w:right w:val="none" w:sz="0" w:space="0" w:color="auto"/>
      </w:divBdr>
    </w:div>
    <w:div w:id="726102753">
      <w:bodyDiv w:val="1"/>
      <w:marLeft w:val="0"/>
      <w:marRight w:val="0"/>
      <w:marTop w:val="0"/>
      <w:marBottom w:val="0"/>
      <w:divBdr>
        <w:top w:val="none" w:sz="0" w:space="0" w:color="auto"/>
        <w:left w:val="none" w:sz="0" w:space="0" w:color="auto"/>
        <w:bottom w:val="none" w:sz="0" w:space="0" w:color="auto"/>
        <w:right w:val="none" w:sz="0" w:space="0" w:color="auto"/>
      </w:divBdr>
    </w:div>
    <w:div w:id="1018695296">
      <w:bodyDiv w:val="1"/>
      <w:marLeft w:val="0"/>
      <w:marRight w:val="0"/>
      <w:marTop w:val="0"/>
      <w:marBottom w:val="0"/>
      <w:divBdr>
        <w:top w:val="none" w:sz="0" w:space="0" w:color="auto"/>
        <w:left w:val="none" w:sz="0" w:space="0" w:color="auto"/>
        <w:bottom w:val="none" w:sz="0" w:space="0" w:color="auto"/>
        <w:right w:val="none" w:sz="0" w:space="0" w:color="auto"/>
      </w:divBdr>
    </w:div>
    <w:div w:id="1120339153">
      <w:bodyDiv w:val="1"/>
      <w:marLeft w:val="0"/>
      <w:marRight w:val="0"/>
      <w:marTop w:val="0"/>
      <w:marBottom w:val="0"/>
      <w:divBdr>
        <w:top w:val="none" w:sz="0" w:space="0" w:color="auto"/>
        <w:left w:val="none" w:sz="0" w:space="0" w:color="auto"/>
        <w:bottom w:val="none" w:sz="0" w:space="0" w:color="auto"/>
        <w:right w:val="none" w:sz="0" w:space="0" w:color="auto"/>
      </w:divBdr>
    </w:div>
    <w:div w:id="1187989745">
      <w:bodyDiv w:val="1"/>
      <w:marLeft w:val="0"/>
      <w:marRight w:val="0"/>
      <w:marTop w:val="0"/>
      <w:marBottom w:val="0"/>
      <w:divBdr>
        <w:top w:val="none" w:sz="0" w:space="0" w:color="auto"/>
        <w:left w:val="none" w:sz="0" w:space="0" w:color="auto"/>
        <w:bottom w:val="none" w:sz="0" w:space="0" w:color="auto"/>
        <w:right w:val="none" w:sz="0" w:space="0" w:color="auto"/>
      </w:divBdr>
    </w:div>
    <w:div w:id="1728605807">
      <w:bodyDiv w:val="1"/>
      <w:marLeft w:val="0"/>
      <w:marRight w:val="0"/>
      <w:marTop w:val="0"/>
      <w:marBottom w:val="0"/>
      <w:divBdr>
        <w:top w:val="none" w:sz="0" w:space="0" w:color="auto"/>
        <w:left w:val="none" w:sz="0" w:space="0" w:color="auto"/>
        <w:bottom w:val="none" w:sz="0" w:space="0" w:color="auto"/>
        <w:right w:val="none" w:sz="0" w:space="0" w:color="auto"/>
      </w:divBdr>
    </w:div>
    <w:div w:id="1747998889">
      <w:bodyDiv w:val="1"/>
      <w:marLeft w:val="0"/>
      <w:marRight w:val="0"/>
      <w:marTop w:val="0"/>
      <w:marBottom w:val="0"/>
      <w:divBdr>
        <w:top w:val="none" w:sz="0" w:space="0" w:color="auto"/>
        <w:left w:val="none" w:sz="0" w:space="0" w:color="auto"/>
        <w:bottom w:val="none" w:sz="0" w:space="0" w:color="auto"/>
        <w:right w:val="none" w:sz="0" w:space="0" w:color="auto"/>
      </w:divBdr>
    </w:div>
    <w:div w:id="21232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850</Words>
  <Characters>4676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3</cp:revision>
  <dcterms:created xsi:type="dcterms:W3CDTF">2026-03-26T11:27:00Z</dcterms:created>
  <dcterms:modified xsi:type="dcterms:W3CDTF">2026-03-26T12:24:00Z</dcterms:modified>
</cp:coreProperties>
</file>